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附件2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097"/>
        <w:gridCol w:w="794"/>
        <w:gridCol w:w="1398"/>
        <w:gridCol w:w="1398"/>
        <w:gridCol w:w="794"/>
        <w:gridCol w:w="781"/>
        <w:gridCol w:w="1833"/>
        <w:gridCol w:w="1095"/>
        <w:gridCol w:w="1398"/>
        <w:gridCol w:w="1399"/>
        <w:gridCol w:w="1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2811" w:firstLineChars="700"/>
              <w:rPr>
                <w:rFonts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  <w:t>湖南省高等教育毕业生前置学历复查表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地市（主考学校）：                      填表人：             联系电话：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本科毕业生信息</w:t>
            </w:r>
          </w:p>
        </w:tc>
        <w:tc>
          <w:tcPr>
            <w:tcW w:w="407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前置学历信息（专科信息）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考籍号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入学日期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毕业日期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 1. 此表为审核地市或高校填写，一律使用Excel表格，可以自行增减；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 2. 此表适用于自考独立本科段申请毕业的各类毕业生前置学历复查；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 3. 根据学生持有的学历证书的实际情况填写完毕后，由地市级考办、主考学校自考办汇总后省教育考试院自考处考籍负责人。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 4. 需要以下材料：以单个考生为单位装订。一、《申请回执单》；二、身份证复印件；三、毕业证书复印件；四、《学历电子备案表》；五、《学籍电子备案表》；六、信息不一致的相关证明材料原件（户籍证明、其他相关证明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038A5"/>
    <w:rsid w:val="61E0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2021-05-18T07:34:00Z</dcterms:created>
  <dc:creator>王锦</dc:creator>
  <cp:lastModifiedBy>王锦</cp:lastModifiedBy>
  <dcterms:modified xsi:type="dcterms:W3CDTF">2021-05-18T07:35:39Z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7F824C4EF25D4CFF8BB9E6D073A6990C</vt:lpwstr>
  </property>
</Properties>
</file>